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4A0"/>
      </w:tblPr>
      <w:tblGrid>
        <w:gridCol w:w="8903"/>
      </w:tblGrid>
      <w:tr w:rsidR="00B2718F" w:rsidTr="00B2718F">
        <w:trPr>
          <w:trHeight w:val="786"/>
        </w:trPr>
        <w:tc>
          <w:tcPr>
            <w:tcW w:w="8903" w:type="dxa"/>
          </w:tcPr>
          <w:p w:rsidR="00B2718F" w:rsidRDefault="00B2718F" w:rsidP="00B2718F">
            <w:pPr>
              <w:tabs>
                <w:tab w:val="left" w:pos="7294"/>
              </w:tabs>
            </w:pPr>
            <w:r>
              <w:rPr>
                <w:noProof/>
                <w:lang w:eastAsia="es-GT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4377813</wp:posOffset>
                  </wp:positionH>
                  <wp:positionV relativeFrom="paragraph">
                    <wp:posOffset>20131</wp:posOffset>
                  </wp:positionV>
                  <wp:extent cx="1168483" cy="463137"/>
                  <wp:effectExtent l="19050" t="0" r="0" b="0"/>
                  <wp:wrapNone/>
                  <wp:docPr id="3" name="Imagen 1" descr="http://mi-esquina.com/mayanculture/images/calendario_may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mi-esquina.com/mayanculture/images/calendario_may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83" cy="4631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>La cultura por conocer</w:t>
            </w:r>
            <w:r>
              <w:tab/>
            </w:r>
          </w:p>
        </w:tc>
      </w:tr>
    </w:tbl>
    <w:p w:rsidR="00A4678B" w:rsidRDefault="00F27276" w:rsidP="00A4678B">
      <w:r>
        <w:rPr>
          <w:noProof/>
          <w:lang w:eastAsia="es-GT"/>
        </w:rPr>
        <w:pict>
          <v:oval id="_x0000_s1031" style="position:absolute;margin-left:4.8pt;margin-top:400.25pt;width:171.95pt;height:172.15pt;z-index:251663360;mso-position-horizontal-relative:text;mso-position-vertical-relative:text" fillcolor="#9bbb59 [3206]" strokecolor="#f2f2f2 [3041]" strokeweight="3pt">
            <v:shadow on="t" type="perspective" color="#4e6128 [1606]" opacity=".5" offset="1pt" offset2="-1pt"/>
            <v:textbox>
              <w:txbxContent>
                <w:p w:rsidR="00A4678B" w:rsidRDefault="00A4678B">
                  <w:r>
                    <w:t>La alineación de texto puede ser</w:t>
                  </w:r>
                  <w:proofErr w:type="gramStart"/>
                  <w:r>
                    <w:t>:  A</w:t>
                  </w:r>
                  <w:proofErr w:type="gramEnd"/>
                  <w:r>
                    <w:t xml:space="preserve">. en línea o </w:t>
                  </w:r>
                  <w:proofErr w:type="spellStart"/>
                  <w:r>
                    <w:t>parafo</w:t>
                  </w:r>
                  <w:proofErr w:type="spellEnd"/>
                  <w:r>
                    <w:t xml:space="preserve"> de la siguiente forma. 1 ala izquierda 2. Centro. 3. Derecha. </w:t>
                  </w:r>
                  <w:proofErr w:type="gramStart"/>
                  <w:r>
                    <w:t>4.justificada</w:t>
                  </w:r>
                  <w:proofErr w:type="gramEnd"/>
                  <w:r>
                    <w:t xml:space="preserve"> </w:t>
                  </w:r>
                </w:p>
              </w:txbxContent>
            </v:textbox>
          </v:oval>
        </w:pict>
      </w:r>
      <w:r>
        <w:rPr>
          <w:noProof/>
          <w:lang w:eastAsia="es-GT"/>
        </w:rPr>
        <w:pict>
          <v:oval id="_x0000_s1032" style="position:absolute;margin-left:271.25pt;margin-top:391.9pt;width:157.9pt;height:164.6pt;z-index:251664384;mso-position-horizontal-relative:text;mso-position-vertical-relative:text" fillcolor="#9bbb59 [3206]" strokecolor="#f2f2f2 [3041]" strokeweight="3pt">
            <v:shadow on="t" type="perspective" color="#4e6128 [1606]" opacity=".5" offset="1pt" offset2="-1pt"/>
            <v:textbox>
              <w:txbxContent>
                <w:p w:rsidR="00A4678B" w:rsidRDefault="00A4678B">
                  <w:r>
                    <w:t xml:space="preserve">La numeración de </w:t>
                  </w:r>
                  <w:proofErr w:type="spellStart"/>
                  <w:r>
                    <w:t>pajina</w:t>
                  </w:r>
                  <w:proofErr w:type="spellEnd"/>
                  <w:r>
                    <w:t xml:space="preserve"> se puede justificar en: 1 encabezados. 2 pie de </w:t>
                  </w:r>
                  <w:proofErr w:type="spellStart"/>
                  <w:r>
                    <w:t>pagina</w:t>
                  </w:r>
                  <w:proofErr w:type="spellEnd"/>
                  <w:r>
                    <w:t>.</w:t>
                  </w:r>
                </w:p>
              </w:txbxContent>
            </v:textbox>
          </v:oval>
        </w:pict>
      </w:r>
      <w:r>
        <w:rPr>
          <w:noProof/>
          <w:lang w:eastAsia="es-GT"/>
        </w:rPr>
        <w:pict>
          <v:oval id="_x0000_s1027" style="position:absolute;margin-left:127.2pt;margin-top:229.2pt;width:174.85pt;height:153.35pt;z-index:251659264;mso-position-horizontal-relative:text;mso-position-vertical-relative:text" fillcolor="#9bbb59 [3206]" strokecolor="#f2f2f2 [3041]" strokeweight="3pt">
            <v:shadow on="t" type="perspective" color="#4e6128 [1606]" opacity=".5" offset="1pt" offset2="-1pt"/>
            <v:textbox>
              <w:txbxContent>
                <w:p w:rsidR="00A4678B" w:rsidRPr="00A4678B" w:rsidRDefault="00A4678B">
                  <w:pPr>
                    <w:rPr>
                      <w:rFonts w:ascii="Comic Sans MS" w:hAnsi="Comic Sans MS"/>
                      <w:sz w:val="96"/>
                      <w:szCs w:val="96"/>
                    </w:rPr>
                  </w:pPr>
                  <w:proofErr w:type="spellStart"/>
                  <w:proofErr w:type="gramStart"/>
                  <w:r w:rsidRPr="00A4678B">
                    <w:rPr>
                      <w:rFonts w:ascii="Comic Sans MS" w:hAnsi="Comic Sans MS"/>
                      <w:sz w:val="96"/>
                      <w:szCs w:val="96"/>
                    </w:rPr>
                    <w:t>word</w:t>
                  </w:r>
                  <w:proofErr w:type="spellEnd"/>
                  <w:proofErr w:type="gramEnd"/>
                </w:p>
              </w:txbxContent>
            </v:textbox>
          </v:oval>
        </w:pict>
      </w:r>
      <w:r>
        <w:rPr>
          <w:noProof/>
          <w:lang w:eastAsia="es-GT"/>
        </w:rPr>
        <w:pict>
          <v:oval id="_x0000_s1029" style="position:absolute;margin-left:-2.75pt;margin-top:73.9pt;width:144.9pt;height:164.6pt;z-index:251661312;mso-position-horizontal-relative:text;mso-position-vertical-relative:text" fillcolor="#9bbb59 [3206]" strokecolor="#f2f2f2 [3041]" strokeweight="3pt">
            <v:shadow on="t" type="perspective" color="#4e6128 [1606]" opacity=".5" offset="1pt" offset2="-1pt"/>
            <v:textbox>
              <w:txbxContent>
                <w:p w:rsidR="00B2718F" w:rsidRDefault="00B2718F">
                  <w:r>
                    <w:t xml:space="preserve">Word permite la elaboración de documentos como:           </w:t>
                  </w:r>
                  <w:proofErr w:type="spellStart"/>
                  <w:r w:rsidR="00A4678B">
                    <w:t>A.</w:t>
                  </w:r>
                  <w:r>
                    <w:t>cartas</w:t>
                  </w:r>
                  <w:proofErr w:type="spellEnd"/>
                  <w:r>
                    <w:t xml:space="preserve">, </w:t>
                  </w:r>
                  <w:proofErr w:type="spellStart"/>
                  <w:r w:rsidR="00A4678B">
                    <w:t>B.</w:t>
                  </w:r>
                  <w:r>
                    <w:t>memorando</w:t>
                  </w:r>
                  <w:proofErr w:type="spellEnd"/>
                  <w:r>
                    <w:t xml:space="preserve">, </w:t>
                  </w:r>
                  <w:proofErr w:type="spellStart"/>
                  <w:r w:rsidR="00A4678B">
                    <w:t>C.</w:t>
                  </w:r>
                  <w:r>
                    <w:t>circulares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es-GT"/>
        </w:rPr>
        <w:pict>
          <v:oval id="_x0000_s1030" style="position:absolute;margin-left:271.25pt;margin-top:57.15pt;width:142.9pt;height:164.6pt;z-index:251662336;mso-position-horizontal-relative:text;mso-position-vertical-relative:text" fillcolor="#9bbb59 [3206]" strokecolor="#f2f2f2 [3041]" strokeweight="3pt">
            <v:shadow on="t" type="perspective" color="#4e6128 [1606]" opacity=".5" offset="1pt" offset2="-1pt"/>
            <v:textbox>
              <w:txbxContent>
                <w:p w:rsidR="00A4678B" w:rsidRDefault="00A4678B" w:rsidP="00A4678B">
                  <w:r>
                    <w:t xml:space="preserve">Teclas utilizadas en efectos especiales: A. control N negrita B. </w:t>
                  </w:r>
                  <w:proofErr w:type="spellStart"/>
                  <w:r>
                    <w:t>controSubrayado</w:t>
                  </w:r>
                  <w:proofErr w:type="spellEnd"/>
                </w:p>
              </w:txbxContent>
            </v:textbox>
          </v:oval>
        </w:pict>
      </w:r>
    </w:p>
    <w:p w:rsidR="00A4678B" w:rsidRDefault="00A4678B">
      <w:r>
        <w:br w:type="page"/>
      </w:r>
    </w:p>
    <w:p w:rsidR="00501253" w:rsidRPr="00A4678B" w:rsidRDefault="00501253" w:rsidP="00A4678B"/>
    <w:sectPr w:rsidR="00501253" w:rsidRPr="00A4678B" w:rsidSect="001234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20163" w:code="5"/>
      <w:pgMar w:top="851" w:right="1701" w:bottom="851" w:left="1701" w:header="709" w:footer="709" w:gutter="0"/>
      <w:pgBorders w:offsetFrom="page">
        <w:top w:val="candyCorn" w:sz="31" w:space="24" w:color="auto"/>
        <w:left w:val="candyCorn" w:sz="31" w:space="24" w:color="auto"/>
        <w:bottom w:val="candyCorn" w:sz="31" w:space="24" w:color="auto"/>
        <w:right w:val="candyCorn" w:sz="31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6336" w:rsidRDefault="00216336" w:rsidP="00A4678B">
      <w:pPr>
        <w:spacing w:after="0" w:line="240" w:lineRule="auto"/>
      </w:pPr>
      <w:r>
        <w:separator/>
      </w:r>
    </w:p>
  </w:endnote>
  <w:endnote w:type="continuationSeparator" w:id="0">
    <w:p w:rsidR="00216336" w:rsidRDefault="00216336" w:rsidP="00A46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412" w:rsidRDefault="00123412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412" w:rsidRDefault="00123412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412" w:rsidRDefault="00123412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6336" w:rsidRDefault="00216336" w:rsidP="00A4678B">
      <w:pPr>
        <w:spacing w:after="0" w:line="240" w:lineRule="auto"/>
      </w:pPr>
      <w:r>
        <w:separator/>
      </w:r>
    </w:p>
  </w:footnote>
  <w:footnote w:type="continuationSeparator" w:id="0">
    <w:p w:rsidR="00216336" w:rsidRDefault="00216336" w:rsidP="00A46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412" w:rsidRDefault="00F27276">
    <w:pPr>
      <w:pStyle w:val="Encabezado"/>
    </w:pPr>
    <w:r>
      <w:rPr>
        <w:noProof/>
        <w:lang w:eastAsia="es-G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99999" o:spid="_x0000_s2050" type="#_x0000_t75" style="position:absolute;margin-left:0;margin-top:0;width:441.6pt;height:331.2pt;z-index:-251657216;mso-position-horizontal:center;mso-position-horizontal-relative:margin;mso-position-vertical:center;mso-position-vertical-relative:margin" o:allowincell="f">
          <v:imagedata r:id="rId1" o:title="Tulips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412" w:rsidRDefault="00F27276">
    <w:pPr>
      <w:pStyle w:val="Encabezado"/>
    </w:pPr>
    <w:r>
      <w:rPr>
        <w:noProof/>
        <w:lang w:eastAsia="es-G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300000" o:spid="_x0000_s2051" type="#_x0000_t75" style="position:absolute;margin-left:0;margin-top:0;width:441.6pt;height:331.2pt;z-index:-251656192;mso-position-horizontal:center;mso-position-horizontal-relative:margin;mso-position-vertical:center;mso-position-vertical-relative:margin" o:allowincell="f">
          <v:imagedata r:id="rId1" o:title="Tulips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412" w:rsidRDefault="00F27276">
    <w:pPr>
      <w:pStyle w:val="Encabezado"/>
    </w:pPr>
    <w:r>
      <w:rPr>
        <w:noProof/>
        <w:lang w:eastAsia="es-G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299998" o:spid="_x0000_s2049" type="#_x0000_t75" style="position:absolute;margin-left:0;margin-top:0;width:441.6pt;height:331.2pt;z-index:-251658240;mso-position-horizontal:center;mso-position-horizontal-relative:margin;mso-position-vertical:center;mso-position-vertical-relative:margin" o:allowincell="f">
          <v:imagedata r:id="rId1" o:title="Tulips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2718F"/>
    <w:rsid w:val="00123412"/>
    <w:rsid w:val="00150317"/>
    <w:rsid w:val="00216336"/>
    <w:rsid w:val="00501253"/>
    <w:rsid w:val="00824878"/>
    <w:rsid w:val="00A4678B"/>
    <w:rsid w:val="00B2718F"/>
    <w:rsid w:val="00B650E2"/>
    <w:rsid w:val="00F27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2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B271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27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2718F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A467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A4678B"/>
  </w:style>
  <w:style w:type="paragraph" w:styleId="Piedepgina">
    <w:name w:val="footer"/>
    <w:basedOn w:val="Normal"/>
    <w:link w:val="PiedepginaCar"/>
    <w:uiPriority w:val="99"/>
    <w:semiHidden/>
    <w:unhideWhenUsed/>
    <w:rsid w:val="00A467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A467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Adaly</dc:creator>
  <cp:lastModifiedBy>Adaly</cp:lastModifiedBy>
  <cp:revision>2</cp:revision>
  <dcterms:created xsi:type="dcterms:W3CDTF">2011-05-12T05:17:00Z</dcterms:created>
  <dcterms:modified xsi:type="dcterms:W3CDTF">2011-05-12T05:17:00Z</dcterms:modified>
</cp:coreProperties>
</file>